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D83ABA" w:rsidRDefault="00C1156F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Налоги и налогообложение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ABA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6879B0" w:rsidRPr="00D83AB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156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83ABA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Консультация</w:t>
      </w:r>
      <w:r w:rsidR="00393C49" w:rsidRPr="00D83ABA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6879B0" w:rsidRPr="00D83AB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D83ABA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D83ABA" w:rsidRDefault="00393C49" w:rsidP="00D83ABA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79B0" w:rsidRPr="00D83ABA" w:rsidRDefault="006879B0" w:rsidP="00D83ABA">
      <w:pPr>
        <w:spacing w:after="5" w:line="271" w:lineRule="auto"/>
        <w:ind w:left="-15" w:righ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D83ABA">
        <w:rPr>
          <w:rFonts w:ascii="Times New Roman" w:hAnsi="Times New Roman"/>
          <w:color w:val="000000"/>
          <w:sz w:val="28"/>
          <w:szCs w:val="28"/>
        </w:rPr>
        <w:t>Изучить глав</w:t>
      </w:r>
      <w:r w:rsidR="00D83ABA" w:rsidRPr="00D83ABA">
        <w:rPr>
          <w:rFonts w:ascii="Times New Roman" w:hAnsi="Times New Roman"/>
          <w:color w:val="000000"/>
          <w:sz w:val="28"/>
          <w:szCs w:val="28"/>
        </w:rPr>
        <w:t>у</w:t>
      </w:r>
      <w:r w:rsidRPr="00D83AB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83ABA" w:rsidRPr="00D8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BA">
        <w:rPr>
          <w:rFonts w:ascii="Times New Roman" w:hAnsi="Times New Roman"/>
          <w:color w:val="000000"/>
          <w:sz w:val="28"/>
          <w:szCs w:val="28"/>
        </w:rPr>
        <w:t xml:space="preserve">в учебнике: </w:t>
      </w:r>
      <w:r w:rsidR="00D83ABA" w:rsidRPr="00D83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Колчин, С. П. Налоги в Российской Федерации</w:t>
      </w:r>
      <w:r w:rsidRPr="00D83ABA">
        <w:rPr>
          <w:rFonts w:ascii="Times New Roman" w:hAnsi="Times New Roman"/>
          <w:color w:val="000000"/>
          <w:sz w:val="28"/>
          <w:szCs w:val="28"/>
        </w:rPr>
        <w:t>.</w:t>
      </w:r>
    </w:p>
    <w:p w:rsidR="004274DC" w:rsidRPr="00D83ABA" w:rsidRDefault="00EB4E88" w:rsidP="00D83ABA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D83ABA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ABA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8D6D24" w:rsidRPr="00D83ABA" w:rsidRDefault="008D6D24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1" w:name="bookmark46"/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D83ABA">
        <w:rPr>
          <w:color w:val="000000"/>
          <w:sz w:val="28"/>
          <w:szCs w:val="28"/>
        </w:rPr>
        <w:t>Колчин, С. П. Налоги в Российской Федерации : учебное пособие для студентов вузов, обучающихся по экономическим специальностям / С. П. Колчин. — 2-е изд. — Москва : ЮНИТИ-ДАНА, 2017. — 270 c. — ISBN 978-5-238-01922-2. — Текст : электронный // Электронно-библиотечная система IPR BOOKS : [сайт]. — URL: http://www.iprbookshop.ru/71216.html</w:t>
      </w:r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bookmarkEnd w:id="1"/>
    <w:p w:rsidR="00393C49" w:rsidRPr="00D83ABA" w:rsidRDefault="00393C49" w:rsidP="00D83ABA">
      <w:pPr>
        <w:pStyle w:val="Default"/>
        <w:ind w:firstLine="720"/>
        <w:jc w:val="both"/>
        <w:rPr>
          <w:sz w:val="28"/>
          <w:szCs w:val="28"/>
        </w:rPr>
      </w:pPr>
    </w:p>
    <w:p w:rsidR="00D83ABA" w:rsidRPr="00D83ABA" w:rsidRDefault="00D83AB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3ABA" w:rsidRPr="00D83AB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5AB5"/>
    <w:rsid w:val="001C73FB"/>
    <w:rsid w:val="001D1390"/>
    <w:rsid w:val="00222F9E"/>
    <w:rsid w:val="003311F3"/>
    <w:rsid w:val="00393455"/>
    <w:rsid w:val="00393C49"/>
    <w:rsid w:val="003D25CA"/>
    <w:rsid w:val="004274DC"/>
    <w:rsid w:val="004D3AE3"/>
    <w:rsid w:val="00573765"/>
    <w:rsid w:val="006879B0"/>
    <w:rsid w:val="00740845"/>
    <w:rsid w:val="0074297A"/>
    <w:rsid w:val="0075492E"/>
    <w:rsid w:val="00792596"/>
    <w:rsid w:val="008D6D24"/>
    <w:rsid w:val="00920F02"/>
    <w:rsid w:val="00980218"/>
    <w:rsid w:val="00AA0DDF"/>
    <w:rsid w:val="00AB0672"/>
    <w:rsid w:val="00B315BD"/>
    <w:rsid w:val="00BC2F4E"/>
    <w:rsid w:val="00C1156F"/>
    <w:rsid w:val="00C12DC5"/>
    <w:rsid w:val="00D243B5"/>
    <w:rsid w:val="00D83ABA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964DA8-78FB-4541-85E8-E6E22A2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2020-05-28T06:37:00Z</dcterms:created>
  <dcterms:modified xsi:type="dcterms:W3CDTF">2020-05-28T06:37:00Z</dcterms:modified>
</cp:coreProperties>
</file>